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E5F" w:rsidRPr="008E2D05" w:rsidRDefault="00130E5F" w:rsidP="00130E5F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РЕСПУБЛИКАНСКАЯ ОЛИМПИАДА ШКОЛЬНИКОВ ПО ПРАВУ</w:t>
      </w:r>
    </w:p>
    <w:p w:rsidR="00130E5F" w:rsidRPr="008E2D05" w:rsidRDefault="00130E5F" w:rsidP="00130E5F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2021–2022</w:t>
      </w:r>
      <w:r w:rsidRPr="008E2D05">
        <w:rPr>
          <w:rFonts w:ascii="Times New Roman" w:hAnsi="Times New Roman" w:cs="Times New Roman"/>
          <w:sz w:val="28"/>
          <w:szCs w:val="28"/>
        </w:rPr>
        <w:t xml:space="preserve"> уч. г.</w:t>
      </w:r>
    </w:p>
    <w:p w:rsidR="00130E5F" w:rsidRPr="008E2D05" w:rsidRDefault="00130E5F" w:rsidP="00130E5F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8E2D05">
        <w:rPr>
          <w:rFonts w:ascii="Times New Roman" w:hAnsi="Times New Roman" w:cs="Times New Roman"/>
          <w:sz w:val="28"/>
          <w:szCs w:val="28"/>
        </w:rPr>
        <w:t>ШКОЛЬНЫЙ ЭТАП</w:t>
      </w:r>
    </w:p>
    <w:p w:rsidR="00130E5F" w:rsidRPr="008E2D05" w:rsidRDefault="00130E5F" w:rsidP="00130E5F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8E2D05">
        <w:rPr>
          <w:rFonts w:ascii="Times New Roman" w:hAnsi="Times New Roman" w:cs="Times New Roman"/>
          <w:sz w:val="28"/>
          <w:szCs w:val="28"/>
        </w:rPr>
        <w:t>8 класс</w:t>
      </w:r>
    </w:p>
    <w:p w:rsidR="00130E5F" w:rsidRPr="008E2D05" w:rsidRDefault="00130E5F" w:rsidP="00130E5F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130E5F" w:rsidRPr="008E2D05" w:rsidRDefault="00130E5F" w:rsidP="00130E5F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130E5F" w:rsidRPr="008E2D05" w:rsidRDefault="00130E5F" w:rsidP="00130E5F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130E5F" w:rsidRPr="008E2D05" w:rsidRDefault="00130E5F" w:rsidP="00130E5F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E2D05">
        <w:rPr>
          <w:rFonts w:ascii="Times New Roman" w:hAnsi="Times New Roman" w:cs="Times New Roman"/>
          <w:b/>
          <w:i/>
          <w:sz w:val="28"/>
          <w:szCs w:val="28"/>
        </w:rPr>
        <w:t>Уважаемый участник!</w:t>
      </w:r>
    </w:p>
    <w:p w:rsidR="00130E5F" w:rsidRPr="008E2D05" w:rsidRDefault="00130E5F" w:rsidP="00130E5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30E5F" w:rsidRPr="008E2D05" w:rsidRDefault="00130E5F" w:rsidP="00130E5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E2D05">
        <w:rPr>
          <w:rFonts w:ascii="Times New Roman" w:hAnsi="Times New Roman" w:cs="Times New Roman"/>
          <w:sz w:val="28"/>
          <w:szCs w:val="28"/>
        </w:rPr>
        <w:t>При выполнении работы внимательно читайте текст заданий.</w:t>
      </w:r>
    </w:p>
    <w:p w:rsidR="00130E5F" w:rsidRPr="008E2D05" w:rsidRDefault="00130E5F" w:rsidP="00130E5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E2D05">
        <w:rPr>
          <w:rFonts w:ascii="Times New Roman" w:hAnsi="Times New Roman" w:cs="Times New Roman"/>
          <w:sz w:val="28"/>
          <w:szCs w:val="28"/>
        </w:rPr>
        <w:t>Содержание ответа вписывайте в отведённые поля, запись ведите чётко и разборчиво.</w:t>
      </w:r>
    </w:p>
    <w:p w:rsidR="00CB20E8" w:rsidRPr="008E2D05" w:rsidRDefault="00130E5F" w:rsidP="00CB20E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E2D05">
        <w:rPr>
          <w:rFonts w:ascii="Times New Roman" w:hAnsi="Times New Roman" w:cs="Times New Roman"/>
          <w:sz w:val="28"/>
          <w:szCs w:val="28"/>
        </w:rPr>
        <w:t xml:space="preserve">За каждый правильный ответ Вы можете получить </w:t>
      </w:r>
      <w:r w:rsidR="00CB20E8">
        <w:rPr>
          <w:rFonts w:ascii="Times New Roman" w:hAnsi="Times New Roman" w:cs="Times New Roman"/>
          <w:sz w:val="28"/>
          <w:szCs w:val="28"/>
        </w:rPr>
        <w:t>от 1 до 5 баллов, в зависимости от условий задания</w:t>
      </w:r>
      <w:r w:rsidR="00CB20E8" w:rsidRPr="008E2D05">
        <w:rPr>
          <w:rFonts w:ascii="Times New Roman" w:hAnsi="Times New Roman" w:cs="Times New Roman"/>
          <w:sz w:val="28"/>
          <w:szCs w:val="28"/>
        </w:rPr>
        <w:t>.</w:t>
      </w:r>
    </w:p>
    <w:p w:rsidR="00130E5F" w:rsidRPr="008E2D05" w:rsidRDefault="00130E5F" w:rsidP="00130E5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E2D05">
        <w:rPr>
          <w:rFonts w:ascii="Times New Roman" w:hAnsi="Times New Roman" w:cs="Times New Roman"/>
          <w:sz w:val="28"/>
          <w:szCs w:val="28"/>
        </w:rPr>
        <w:t xml:space="preserve">Сумма набранных баллов за все решённые вопросы – итог Вашей работы. Максимальное количество баллов – </w:t>
      </w:r>
      <w:r>
        <w:rPr>
          <w:rFonts w:ascii="Times New Roman" w:hAnsi="Times New Roman" w:cs="Times New Roman"/>
          <w:b/>
          <w:sz w:val="28"/>
          <w:szCs w:val="28"/>
        </w:rPr>
        <w:t>50</w:t>
      </w:r>
      <w:r w:rsidRPr="008E2D05">
        <w:rPr>
          <w:rFonts w:ascii="Times New Roman" w:hAnsi="Times New Roman" w:cs="Times New Roman"/>
          <w:sz w:val="28"/>
          <w:szCs w:val="28"/>
        </w:rPr>
        <w:t>.</w:t>
      </w:r>
    </w:p>
    <w:p w:rsidR="00130E5F" w:rsidRPr="008E2D05" w:rsidRDefault="00130E5F" w:rsidP="00130E5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E2D05">
        <w:rPr>
          <w:rFonts w:ascii="Times New Roman" w:hAnsi="Times New Roman" w:cs="Times New Roman"/>
          <w:sz w:val="28"/>
          <w:szCs w:val="28"/>
        </w:rPr>
        <w:t>Задания считаются выполненными, если Вы вовремя сдали их членам жюри.</w:t>
      </w:r>
    </w:p>
    <w:p w:rsidR="00130E5F" w:rsidRPr="008E2D05" w:rsidRDefault="00A913F1" w:rsidP="00130E5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Время на выполнение работы – 5</w:t>
      </w:r>
      <w:r w:rsidR="00130E5F">
        <w:rPr>
          <w:rFonts w:ascii="Times New Roman" w:hAnsi="Times New Roman" w:cs="Times New Roman"/>
          <w:sz w:val="28"/>
          <w:szCs w:val="28"/>
        </w:rPr>
        <w:t>0</w:t>
      </w:r>
      <w:r w:rsidR="00130E5F" w:rsidRPr="008E2D05">
        <w:rPr>
          <w:rFonts w:ascii="Times New Roman" w:hAnsi="Times New Roman" w:cs="Times New Roman"/>
          <w:sz w:val="28"/>
          <w:szCs w:val="28"/>
        </w:rPr>
        <w:t xml:space="preserve"> минут.</w:t>
      </w:r>
    </w:p>
    <w:p w:rsidR="00130E5F" w:rsidRPr="008E2D05" w:rsidRDefault="00130E5F" w:rsidP="00130E5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130E5F" w:rsidRPr="008E2D05" w:rsidRDefault="00130E5F" w:rsidP="00130E5F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130E5F" w:rsidRPr="008E2D05" w:rsidRDefault="00130E5F" w:rsidP="00130E5F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E2D05">
        <w:rPr>
          <w:rFonts w:ascii="Times New Roman" w:hAnsi="Times New Roman" w:cs="Times New Roman"/>
          <w:b/>
          <w:i/>
          <w:sz w:val="28"/>
          <w:szCs w:val="28"/>
        </w:rPr>
        <w:t>Желаем успеха!</w:t>
      </w:r>
    </w:p>
    <w:p w:rsidR="00130E5F" w:rsidRDefault="00130E5F">
      <w:r>
        <w:br w:type="page"/>
      </w:r>
    </w:p>
    <w:p w:rsidR="00130E5F" w:rsidRDefault="00130E5F"/>
    <w:tbl>
      <w:tblPr>
        <w:tblStyle w:val="a3"/>
        <w:tblW w:w="0" w:type="auto"/>
        <w:tblInd w:w="-998" w:type="dxa"/>
        <w:tblLook w:val="04A0" w:firstRow="1" w:lastRow="0" w:firstColumn="1" w:lastColumn="0" w:noHBand="0" w:noVBand="1"/>
      </w:tblPr>
      <w:tblGrid>
        <w:gridCol w:w="425"/>
        <w:gridCol w:w="6751"/>
        <w:gridCol w:w="1411"/>
        <w:gridCol w:w="628"/>
        <w:gridCol w:w="363"/>
        <w:gridCol w:w="871"/>
      </w:tblGrid>
      <w:tr w:rsidR="009E6A79" w:rsidRPr="00130E5F" w:rsidTr="00130E5F">
        <w:tc>
          <w:tcPr>
            <w:tcW w:w="10343" w:type="dxa"/>
            <w:gridSpan w:val="6"/>
          </w:tcPr>
          <w:p w:rsidR="009E6A79" w:rsidRPr="00130E5F" w:rsidRDefault="009E6A79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«Да» или «нет»? Если вы согласны с утверждением, напишите «да», если не согласны — «нет»</w:t>
            </w:r>
            <w:r w:rsidR="00CB20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B20E8">
              <w:rPr>
                <w:rFonts w:ascii="Times New Roman" w:hAnsi="Times New Roman" w:cs="Times New Roman"/>
                <w:b/>
                <w:sz w:val="24"/>
                <w:szCs w:val="24"/>
              </w:rPr>
              <w:t>(Максимальное количество баллов за задание – 5)</w:t>
            </w:r>
            <w:r w:rsidR="00CB20E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9E6A79" w:rsidRPr="00130E5F" w:rsidTr="00130E5F">
        <w:tc>
          <w:tcPr>
            <w:tcW w:w="425" w:type="dxa"/>
          </w:tcPr>
          <w:p w:rsidR="009E6A79" w:rsidRPr="00130E5F" w:rsidRDefault="009E6A79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90" w:type="dxa"/>
            <w:gridSpan w:val="3"/>
          </w:tcPr>
          <w:p w:rsidR="009E6A79" w:rsidRPr="00130E5F" w:rsidRDefault="009E6A79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Общепринятое деление функций государств на внутренние и внешние проходит по критерию сфер деятельности.</w:t>
            </w:r>
          </w:p>
        </w:tc>
        <w:tc>
          <w:tcPr>
            <w:tcW w:w="1128" w:type="dxa"/>
            <w:gridSpan w:val="2"/>
          </w:tcPr>
          <w:p w:rsidR="00CB20E8" w:rsidRDefault="009E6A79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r w:rsidR="00130E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E6A79" w:rsidRPr="00130E5F" w:rsidRDefault="00130E5F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балл)</w:t>
            </w:r>
          </w:p>
        </w:tc>
      </w:tr>
      <w:tr w:rsidR="009E6A79" w:rsidRPr="00130E5F" w:rsidTr="00130E5F">
        <w:tc>
          <w:tcPr>
            <w:tcW w:w="425" w:type="dxa"/>
          </w:tcPr>
          <w:p w:rsidR="009E6A79" w:rsidRPr="00130E5F" w:rsidRDefault="009E6A79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90" w:type="dxa"/>
            <w:gridSpan w:val="3"/>
          </w:tcPr>
          <w:p w:rsidR="009E6A79" w:rsidRPr="00130E5F" w:rsidRDefault="009E6A79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В обществе присваивающей экономики существовало последовательное разделение норм на правовые, моральные и религиозные.</w:t>
            </w:r>
          </w:p>
        </w:tc>
        <w:tc>
          <w:tcPr>
            <w:tcW w:w="1128" w:type="dxa"/>
            <w:gridSpan w:val="2"/>
          </w:tcPr>
          <w:p w:rsidR="00CB20E8" w:rsidRDefault="009E6A79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  <w:r w:rsidR="00130E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E6A79" w:rsidRPr="00130E5F" w:rsidRDefault="00130E5F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балл)</w:t>
            </w:r>
          </w:p>
        </w:tc>
      </w:tr>
      <w:tr w:rsidR="009E6A79" w:rsidRPr="00130E5F" w:rsidTr="00130E5F">
        <w:tc>
          <w:tcPr>
            <w:tcW w:w="425" w:type="dxa"/>
          </w:tcPr>
          <w:p w:rsidR="009E6A79" w:rsidRPr="00130E5F" w:rsidRDefault="009E6A79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90" w:type="dxa"/>
            <w:gridSpan w:val="3"/>
          </w:tcPr>
          <w:p w:rsidR="009E6A79" w:rsidRPr="00130E5F" w:rsidRDefault="009E6A79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Жан </w:t>
            </w:r>
            <w:proofErr w:type="spellStart"/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Маритен</w:t>
            </w:r>
            <w:proofErr w:type="spellEnd"/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 является одним из авторов теологической </w:t>
            </w:r>
            <w:r w:rsidR="00AB198D" w:rsidRPr="00130E5F">
              <w:rPr>
                <w:rFonts w:ascii="Times New Roman" w:hAnsi="Times New Roman" w:cs="Times New Roman"/>
                <w:sz w:val="24"/>
                <w:szCs w:val="24"/>
              </w:rPr>
              <w:t>теории происхождения государства.</w:t>
            </w:r>
          </w:p>
        </w:tc>
        <w:tc>
          <w:tcPr>
            <w:tcW w:w="1128" w:type="dxa"/>
            <w:gridSpan w:val="2"/>
          </w:tcPr>
          <w:p w:rsidR="00CB20E8" w:rsidRDefault="00AB198D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r w:rsidR="00130E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E6A79" w:rsidRPr="00130E5F" w:rsidRDefault="00130E5F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балл)</w:t>
            </w:r>
          </w:p>
        </w:tc>
      </w:tr>
      <w:tr w:rsidR="009E6A79" w:rsidRPr="00130E5F" w:rsidTr="00130E5F">
        <w:tc>
          <w:tcPr>
            <w:tcW w:w="425" w:type="dxa"/>
          </w:tcPr>
          <w:p w:rsidR="009E6A79" w:rsidRPr="00130E5F" w:rsidRDefault="009E6A79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90" w:type="dxa"/>
            <w:gridSpan w:val="3"/>
          </w:tcPr>
          <w:p w:rsidR="009E6A79" w:rsidRPr="00130E5F" w:rsidRDefault="00AB198D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ученый Роберт </w:t>
            </w:r>
            <w:proofErr w:type="spellStart"/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Филмер</w:t>
            </w:r>
            <w:proofErr w:type="spellEnd"/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 является ярким представителем договорной теории происхождения государства.</w:t>
            </w:r>
          </w:p>
        </w:tc>
        <w:tc>
          <w:tcPr>
            <w:tcW w:w="1128" w:type="dxa"/>
            <w:gridSpan w:val="2"/>
          </w:tcPr>
          <w:p w:rsidR="00CB20E8" w:rsidRDefault="00AB198D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  <w:r w:rsidR="00130E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E6A79" w:rsidRPr="00130E5F" w:rsidRDefault="00130E5F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балл)</w:t>
            </w:r>
          </w:p>
        </w:tc>
      </w:tr>
      <w:tr w:rsidR="009E6A79" w:rsidRPr="00130E5F" w:rsidTr="00130E5F">
        <w:tc>
          <w:tcPr>
            <w:tcW w:w="425" w:type="dxa"/>
          </w:tcPr>
          <w:p w:rsidR="009E6A79" w:rsidRPr="00130E5F" w:rsidRDefault="009E6A79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90" w:type="dxa"/>
            <w:gridSpan w:val="3"/>
          </w:tcPr>
          <w:p w:rsidR="009E6A79" w:rsidRPr="00130E5F" w:rsidRDefault="00964A3A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Автором термина «правовое государство» считается представитель немецкого либерализма К. </w:t>
            </w:r>
            <w:proofErr w:type="spellStart"/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Велькер</w:t>
            </w:r>
            <w:proofErr w:type="spellEnd"/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128" w:type="dxa"/>
            <w:gridSpan w:val="2"/>
          </w:tcPr>
          <w:p w:rsidR="00CB20E8" w:rsidRDefault="00964A3A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r w:rsidR="00130E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E6A79" w:rsidRPr="00130E5F" w:rsidRDefault="00130E5F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балл)</w:t>
            </w:r>
          </w:p>
        </w:tc>
      </w:tr>
      <w:tr w:rsidR="00964A3A" w:rsidRPr="00130E5F" w:rsidTr="00130E5F">
        <w:tc>
          <w:tcPr>
            <w:tcW w:w="10343" w:type="dxa"/>
            <w:gridSpan w:val="6"/>
          </w:tcPr>
          <w:p w:rsidR="00964A3A" w:rsidRPr="00130E5F" w:rsidRDefault="00964A3A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Выберете один правильный вариант ответа</w:t>
            </w:r>
            <w:r w:rsidR="00CB20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B20E8">
              <w:rPr>
                <w:rFonts w:ascii="Times New Roman" w:hAnsi="Times New Roman" w:cs="Times New Roman"/>
                <w:b/>
                <w:sz w:val="24"/>
                <w:szCs w:val="24"/>
              </w:rPr>
              <w:t>(Максимальное количество баллов за задание – 5)</w:t>
            </w: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9E6A79" w:rsidRPr="00130E5F" w:rsidTr="00130E5F">
        <w:tc>
          <w:tcPr>
            <w:tcW w:w="425" w:type="dxa"/>
          </w:tcPr>
          <w:p w:rsidR="009E6A79" w:rsidRPr="00130E5F" w:rsidRDefault="00964A3A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53" w:type="dxa"/>
            <w:gridSpan w:val="4"/>
          </w:tcPr>
          <w:p w:rsidR="009E6A79" w:rsidRPr="00130E5F" w:rsidRDefault="00964A3A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Какое из перечисленных ниже государств является монархией?</w:t>
            </w:r>
          </w:p>
          <w:p w:rsidR="00964A3A" w:rsidRPr="00130E5F" w:rsidRDefault="00964A3A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4A3A" w:rsidRPr="00130E5F" w:rsidRDefault="00964A3A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А. Испания;</w:t>
            </w:r>
          </w:p>
          <w:p w:rsidR="00964A3A" w:rsidRPr="00130E5F" w:rsidRDefault="00964A3A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Б. Йемен;</w:t>
            </w:r>
          </w:p>
          <w:p w:rsidR="00964A3A" w:rsidRPr="00130E5F" w:rsidRDefault="00964A3A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В. Ливан;</w:t>
            </w:r>
          </w:p>
          <w:p w:rsidR="00964A3A" w:rsidRPr="00130E5F" w:rsidRDefault="00964A3A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Г.  Мьянма;</w:t>
            </w:r>
          </w:p>
          <w:p w:rsidR="00964A3A" w:rsidRPr="00130E5F" w:rsidRDefault="00964A3A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Д. Исландия.</w:t>
            </w:r>
          </w:p>
        </w:tc>
        <w:tc>
          <w:tcPr>
            <w:tcW w:w="765" w:type="dxa"/>
          </w:tcPr>
          <w:p w:rsidR="009E6A79" w:rsidRPr="00130E5F" w:rsidRDefault="00964A3A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130E5F">
              <w:rPr>
                <w:rFonts w:ascii="Times New Roman" w:hAnsi="Times New Roman" w:cs="Times New Roman"/>
                <w:sz w:val="24"/>
                <w:szCs w:val="24"/>
              </w:rPr>
              <w:t>(1 балл)</w:t>
            </w:r>
          </w:p>
        </w:tc>
      </w:tr>
      <w:tr w:rsidR="00964A3A" w:rsidRPr="00130E5F" w:rsidTr="00130E5F">
        <w:tc>
          <w:tcPr>
            <w:tcW w:w="425" w:type="dxa"/>
          </w:tcPr>
          <w:p w:rsidR="00964A3A" w:rsidRPr="00130E5F" w:rsidRDefault="00964A3A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53" w:type="dxa"/>
            <w:gridSpan w:val="4"/>
          </w:tcPr>
          <w:p w:rsidR="00964A3A" w:rsidRPr="00130E5F" w:rsidRDefault="00964A3A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Какое из перечисленных ниже государств является федеративным?</w:t>
            </w:r>
          </w:p>
          <w:p w:rsidR="00964A3A" w:rsidRPr="00130E5F" w:rsidRDefault="00964A3A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4A3A" w:rsidRPr="00130E5F" w:rsidRDefault="00964A3A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А. Народная Республика Бангладеш;</w:t>
            </w:r>
          </w:p>
          <w:p w:rsidR="00964A3A" w:rsidRPr="00130E5F" w:rsidRDefault="00964A3A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Б. Соединенное Королевство Великобритании и Северной Ирландии;</w:t>
            </w:r>
          </w:p>
          <w:p w:rsidR="00964A3A" w:rsidRPr="00130E5F" w:rsidRDefault="00964A3A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В. Республика Индия;</w:t>
            </w:r>
          </w:p>
          <w:p w:rsidR="00964A3A" w:rsidRPr="00130E5F" w:rsidRDefault="00964A3A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Г. Китайская Народная Республика;</w:t>
            </w:r>
          </w:p>
          <w:p w:rsidR="00964A3A" w:rsidRPr="00130E5F" w:rsidRDefault="00964A3A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Д. Республика Парагвай. </w:t>
            </w:r>
          </w:p>
        </w:tc>
        <w:tc>
          <w:tcPr>
            <w:tcW w:w="765" w:type="dxa"/>
          </w:tcPr>
          <w:p w:rsidR="00964A3A" w:rsidRPr="00130E5F" w:rsidRDefault="004469C6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30E5F"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964A3A" w:rsidRPr="00130E5F" w:rsidTr="00130E5F">
        <w:tc>
          <w:tcPr>
            <w:tcW w:w="425" w:type="dxa"/>
          </w:tcPr>
          <w:p w:rsidR="00964A3A" w:rsidRPr="00130E5F" w:rsidRDefault="00964A3A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153" w:type="dxa"/>
            <w:gridSpan w:val="4"/>
          </w:tcPr>
          <w:p w:rsidR="00964A3A" w:rsidRPr="00130E5F" w:rsidRDefault="004469C6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Какой из указанных признаков НЕ является признаком тоталитарного политического режима?</w:t>
            </w:r>
          </w:p>
          <w:p w:rsidR="004469C6" w:rsidRPr="00130E5F" w:rsidRDefault="004469C6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9C6" w:rsidRPr="00130E5F" w:rsidRDefault="004469C6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А. Слияние государственного и партийного аппарата;</w:t>
            </w:r>
          </w:p>
          <w:p w:rsidR="004469C6" w:rsidRPr="00130E5F" w:rsidRDefault="004469C6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Б. </w:t>
            </w:r>
            <w:proofErr w:type="spellStart"/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Идеологизация</w:t>
            </w:r>
            <w:proofErr w:type="spellEnd"/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 всей общественной жизни;</w:t>
            </w:r>
          </w:p>
          <w:p w:rsidR="004469C6" w:rsidRPr="00130E5F" w:rsidRDefault="004469C6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В. В политической жизни допускается создание многопартийности, но оппозиционные партии запрещаются;</w:t>
            </w:r>
          </w:p>
          <w:p w:rsidR="004469C6" w:rsidRPr="00130E5F" w:rsidRDefault="004469C6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Г. Нетерпимость ко всякому инакомыслию;</w:t>
            </w:r>
          </w:p>
          <w:p w:rsidR="004469C6" w:rsidRPr="00130E5F" w:rsidRDefault="004469C6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Д. Отрицание частной жизни и частной собственности. </w:t>
            </w:r>
          </w:p>
        </w:tc>
        <w:tc>
          <w:tcPr>
            <w:tcW w:w="765" w:type="dxa"/>
          </w:tcPr>
          <w:p w:rsidR="00964A3A" w:rsidRPr="00130E5F" w:rsidRDefault="004469C6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30E5F"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964A3A" w:rsidRPr="00130E5F" w:rsidTr="00130E5F">
        <w:tc>
          <w:tcPr>
            <w:tcW w:w="425" w:type="dxa"/>
          </w:tcPr>
          <w:p w:rsidR="00964A3A" w:rsidRPr="00130E5F" w:rsidRDefault="00964A3A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153" w:type="dxa"/>
            <w:gridSpan w:val="4"/>
          </w:tcPr>
          <w:p w:rsidR="00964A3A" w:rsidRPr="00130E5F" w:rsidRDefault="004469C6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Известно, что органы государственной власти по способу создания подразделяются на первичные и вторичные. Какой орган власти в Российской Федерации является первичным?</w:t>
            </w:r>
          </w:p>
          <w:p w:rsidR="004469C6" w:rsidRPr="00130E5F" w:rsidRDefault="004469C6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9C6" w:rsidRPr="00130E5F" w:rsidRDefault="004469C6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А. Правительство;</w:t>
            </w:r>
          </w:p>
          <w:p w:rsidR="004469C6" w:rsidRPr="00130E5F" w:rsidRDefault="004469C6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Б. Государственная Дума;</w:t>
            </w:r>
          </w:p>
          <w:p w:rsidR="004469C6" w:rsidRPr="00130E5F" w:rsidRDefault="004469C6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В. Совет Федерации;</w:t>
            </w:r>
          </w:p>
          <w:p w:rsidR="004469C6" w:rsidRPr="00130E5F" w:rsidRDefault="004469C6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Г. Конституционный суд;</w:t>
            </w:r>
          </w:p>
          <w:p w:rsidR="004469C6" w:rsidRPr="00130E5F" w:rsidRDefault="004469C6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Д. Совет безопасности. </w:t>
            </w:r>
          </w:p>
        </w:tc>
        <w:tc>
          <w:tcPr>
            <w:tcW w:w="765" w:type="dxa"/>
          </w:tcPr>
          <w:p w:rsidR="00964A3A" w:rsidRPr="00130E5F" w:rsidRDefault="004469C6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130E5F"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964A3A" w:rsidRPr="00130E5F" w:rsidTr="00130E5F">
        <w:tc>
          <w:tcPr>
            <w:tcW w:w="425" w:type="dxa"/>
          </w:tcPr>
          <w:p w:rsidR="00964A3A" w:rsidRPr="00130E5F" w:rsidRDefault="00964A3A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153" w:type="dxa"/>
            <w:gridSpan w:val="4"/>
          </w:tcPr>
          <w:p w:rsidR="00964A3A" w:rsidRPr="00130E5F" w:rsidRDefault="005703CD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В каком структурном элементе правовой нормы указываются субъективные права и юридические обязанности субъектов правоотношений?</w:t>
            </w:r>
          </w:p>
          <w:p w:rsidR="005703CD" w:rsidRPr="00130E5F" w:rsidRDefault="005703CD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03CD" w:rsidRPr="00130E5F" w:rsidRDefault="005703CD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А. В преамбуле;</w:t>
            </w:r>
          </w:p>
          <w:p w:rsidR="005703CD" w:rsidRPr="00130E5F" w:rsidRDefault="005703CD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Б. В формулярной части;</w:t>
            </w:r>
          </w:p>
          <w:p w:rsidR="005703CD" w:rsidRPr="00130E5F" w:rsidRDefault="005703CD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В. В гипотезе;</w:t>
            </w:r>
          </w:p>
          <w:p w:rsidR="005703CD" w:rsidRPr="00130E5F" w:rsidRDefault="005703CD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Г. В диспозиции;</w:t>
            </w:r>
          </w:p>
          <w:p w:rsidR="005703CD" w:rsidRPr="00130E5F" w:rsidRDefault="005703CD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Д. В санкции. </w:t>
            </w:r>
          </w:p>
        </w:tc>
        <w:tc>
          <w:tcPr>
            <w:tcW w:w="765" w:type="dxa"/>
          </w:tcPr>
          <w:p w:rsidR="00964A3A" w:rsidRPr="00130E5F" w:rsidRDefault="005703CD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</w:t>
            </w:r>
            <w:r w:rsidR="00130E5F"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964A3A" w:rsidRPr="00130E5F" w:rsidTr="00130E5F">
        <w:tc>
          <w:tcPr>
            <w:tcW w:w="10343" w:type="dxa"/>
            <w:gridSpan w:val="6"/>
          </w:tcPr>
          <w:p w:rsidR="00964A3A" w:rsidRPr="00130E5F" w:rsidRDefault="005703CD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Выберете несколько правильных вариантов ответа</w:t>
            </w:r>
            <w:r w:rsidR="00CB20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B20E8">
              <w:rPr>
                <w:rFonts w:ascii="Times New Roman" w:hAnsi="Times New Roman" w:cs="Times New Roman"/>
                <w:b/>
                <w:sz w:val="24"/>
                <w:szCs w:val="24"/>
              </w:rPr>
              <w:t>(Максимальное количество баллов за задание – 10)</w:t>
            </w: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964A3A" w:rsidRPr="00130E5F" w:rsidTr="00130E5F">
        <w:tc>
          <w:tcPr>
            <w:tcW w:w="425" w:type="dxa"/>
          </w:tcPr>
          <w:p w:rsidR="00964A3A" w:rsidRPr="00130E5F" w:rsidRDefault="005703CD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53" w:type="dxa"/>
            <w:gridSpan w:val="4"/>
          </w:tcPr>
          <w:p w:rsidR="00964A3A" w:rsidRPr="00130E5F" w:rsidRDefault="005703CD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Какие из перечисленных ниже государств являются президентскими республиками?</w:t>
            </w:r>
          </w:p>
          <w:p w:rsidR="005703CD" w:rsidRPr="00130E5F" w:rsidRDefault="005703CD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03CD" w:rsidRPr="00130E5F" w:rsidRDefault="005703CD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А. Швеция;</w:t>
            </w:r>
          </w:p>
          <w:p w:rsidR="005703CD" w:rsidRPr="00130E5F" w:rsidRDefault="000E2440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Б. Эстонская Р</w:t>
            </w:r>
            <w:r w:rsidR="005703CD" w:rsidRPr="00130E5F">
              <w:rPr>
                <w:rFonts w:ascii="Times New Roman" w:hAnsi="Times New Roman" w:cs="Times New Roman"/>
                <w:sz w:val="24"/>
                <w:szCs w:val="24"/>
              </w:rPr>
              <w:t>еспублика;</w:t>
            </w:r>
          </w:p>
          <w:p w:rsidR="005703CD" w:rsidRPr="00130E5F" w:rsidRDefault="000E2440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В. Аргентинская Р</w:t>
            </w:r>
            <w:r w:rsidR="005703CD" w:rsidRPr="00130E5F">
              <w:rPr>
                <w:rFonts w:ascii="Times New Roman" w:hAnsi="Times New Roman" w:cs="Times New Roman"/>
                <w:sz w:val="24"/>
                <w:szCs w:val="24"/>
              </w:rPr>
              <w:t>еспублика;</w:t>
            </w:r>
          </w:p>
          <w:p w:rsidR="000E2440" w:rsidRPr="00130E5F" w:rsidRDefault="000E2440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Г. Республика Болгария;</w:t>
            </w:r>
          </w:p>
          <w:p w:rsidR="000E2440" w:rsidRPr="00130E5F" w:rsidRDefault="000E2440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Д. Федеративная Республика Бразилия.</w:t>
            </w:r>
          </w:p>
        </w:tc>
        <w:tc>
          <w:tcPr>
            <w:tcW w:w="765" w:type="dxa"/>
          </w:tcPr>
          <w:p w:rsidR="00964A3A" w:rsidRPr="00130E5F" w:rsidRDefault="000E2440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ВД</w:t>
            </w:r>
            <w:r w:rsidR="00130E5F">
              <w:rPr>
                <w:rFonts w:ascii="Times New Roman" w:hAnsi="Times New Roman" w:cs="Times New Roman"/>
                <w:sz w:val="24"/>
                <w:szCs w:val="24"/>
              </w:rPr>
              <w:t xml:space="preserve"> (2 балла)</w:t>
            </w:r>
          </w:p>
        </w:tc>
      </w:tr>
      <w:tr w:rsidR="005703CD" w:rsidRPr="00130E5F" w:rsidTr="00130E5F">
        <w:tc>
          <w:tcPr>
            <w:tcW w:w="425" w:type="dxa"/>
          </w:tcPr>
          <w:p w:rsidR="005703CD" w:rsidRPr="00130E5F" w:rsidRDefault="005703CD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53" w:type="dxa"/>
            <w:gridSpan w:val="4"/>
          </w:tcPr>
          <w:p w:rsidR="005703CD" w:rsidRPr="00130E5F" w:rsidRDefault="000E2440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Какие из перечисленных ниже государств являются одновременно монархиями и федерациями?</w:t>
            </w:r>
          </w:p>
          <w:p w:rsidR="000E2440" w:rsidRPr="00130E5F" w:rsidRDefault="000E2440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2440" w:rsidRPr="00130E5F" w:rsidRDefault="000E2440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А. Бенин;</w:t>
            </w:r>
          </w:p>
          <w:p w:rsidR="000E2440" w:rsidRPr="00130E5F" w:rsidRDefault="000E2440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Б. Королевство Норвегия;</w:t>
            </w:r>
          </w:p>
          <w:p w:rsidR="000E2440" w:rsidRPr="00130E5F" w:rsidRDefault="000E2440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В. Объединенные Арабские Эмираты;</w:t>
            </w:r>
          </w:p>
          <w:p w:rsidR="000E2440" w:rsidRPr="00130E5F" w:rsidRDefault="000E2440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 w:rsidR="00E74538" w:rsidRPr="00130E5F">
              <w:rPr>
                <w:rFonts w:ascii="Times New Roman" w:hAnsi="Times New Roman" w:cs="Times New Roman"/>
                <w:sz w:val="24"/>
                <w:szCs w:val="24"/>
              </w:rPr>
              <w:t>Малайзия;</w:t>
            </w:r>
          </w:p>
          <w:p w:rsidR="00E74538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Д. Королевство Дания. </w:t>
            </w:r>
          </w:p>
        </w:tc>
        <w:tc>
          <w:tcPr>
            <w:tcW w:w="765" w:type="dxa"/>
          </w:tcPr>
          <w:p w:rsidR="005703CD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ВГ</w:t>
            </w:r>
            <w:r w:rsidR="00130E5F">
              <w:rPr>
                <w:rFonts w:ascii="Times New Roman" w:hAnsi="Times New Roman" w:cs="Times New Roman"/>
                <w:sz w:val="24"/>
                <w:szCs w:val="24"/>
              </w:rPr>
              <w:t xml:space="preserve"> (2 балла)</w:t>
            </w:r>
          </w:p>
        </w:tc>
      </w:tr>
      <w:tr w:rsidR="005703CD" w:rsidRPr="00130E5F" w:rsidTr="00130E5F">
        <w:tc>
          <w:tcPr>
            <w:tcW w:w="425" w:type="dxa"/>
          </w:tcPr>
          <w:p w:rsidR="005703CD" w:rsidRPr="00130E5F" w:rsidRDefault="005703CD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153" w:type="dxa"/>
            <w:gridSpan w:val="4"/>
          </w:tcPr>
          <w:p w:rsidR="005703CD" w:rsidRPr="00130E5F" w:rsidRDefault="00E74538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К существенным признакам государства, отличающим его от других политических институтов, традиционно относят:</w:t>
            </w:r>
          </w:p>
          <w:p w:rsidR="00E74538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4538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А. Суверенитет;</w:t>
            </w:r>
          </w:p>
          <w:p w:rsidR="00E74538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Б. Общеобязательный характер актов;</w:t>
            </w:r>
          </w:p>
          <w:p w:rsidR="00E74538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В. Организационное устройство;</w:t>
            </w:r>
          </w:p>
          <w:p w:rsidR="00E74538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Г. Наличие символики;</w:t>
            </w:r>
          </w:p>
          <w:p w:rsidR="00E74538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Д. Возможность применения легального насилия. </w:t>
            </w:r>
          </w:p>
        </w:tc>
        <w:tc>
          <w:tcPr>
            <w:tcW w:w="765" w:type="dxa"/>
          </w:tcPr>
          <w:p w:rsidR="005703CD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АБД</w:t>
            </w:r>
            <w:r w:rsidR="00130E5F">
              <w:rPr>
                <w:rFonts w:ascii="Times New Roman" w:hAnsi="Times New Roman" w:cs="Times New Roman"/>
                <w:sz w:val="24"/>
                <w:szCs w:val="24"/>
              </w:rPr>
              <w:t xml:space="preserve"> (2 балла)</w:t>
            </w:r>
          </w:p>
        </w:tc>
      </w:tr>
      <w:tr w:rsidR="005703CD" w:rsidRPr="00130E5F" w:rsidTr="00130E5F">
        <w:tc>
          <w:tcPr>
            <w:tcW w:w="425" w:type="dxa"/>
          </w:tcPr>
          <w:p w:rsidR="005703CD" w:rsidRPr="00130E5F" w:rsidRDefault="005703CD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153" w:type="dxa"/>
            <w:gridSpan w:val="4"/>
          </w:tcPr>
          <w:p w:rsidR="005703CD" w:rsidRPr="00130E5F" w:rsidRDefault="00E74538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Макс Вебер выделял следующие типы легитимности политической власти:</w:t>
            </w:r>
          </w:p>
          <w:p w:rsidR="00E74538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4538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А. Патриархальную;</w:t>
            </w:r>
          </w:p>
          <w:p w:rsidR="00E74538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Б. Традиционную;</w:t>
            </w:r>
          </w:p>
          <w:p w:rsidR="00E74538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В. Божественную;</w:t>
            </w:r>
          </w:p>
          <w:p w:rsidR="00E74538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Г. Харизматическую;</w:t>
            </w:r>
          </w:p>
          <w:p w:rsidR="00E74538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Д. Рационально-легальную. </w:t>
            </w:r>
          </w:p>
        </w:tc>
        <w:tc>
          <w:tcPr>
            <w:tcW w:w="765" w:type="dxa"/>
          </w:tcPr>
          <w:p w:rsidR="005703CD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БГД</w:t>
            </w:r>
            <w:r w:rsidR="00130E5F">
              <w:rPr>
                <w:rFonts w:ascii="Times New Roman" w:hAnsi="Times New Roman" w:cs="Times New Roman"/>
                <w:sz w:val="24"/>
                <w:szCs w:val="24"/>
              </w:rPr>
              <w:t xml:space="preserve"> (2 балла)</w:t>
            </w:r>
          </w:p>
        </w:tc>
      </w:tr>
      <w:tr w:rsidR="005703CD" w:rsidRPr="00130E5F" w:rsidTr="00130E5F">
        <w:tc>
          <w:tcPr>
            <w:tcW w:w="425" w:type="dxa"/>
          </w:tcPr>
          <w:p w:rsidR="005703CD" w:rsidRPr="00130E5F" w:rsidRDefault="005703CD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153" w:type="dxa"/>
            <w:gridSpan w:val="4"/>
          </w:tcPr>
          <w:p w:rsidR="005703CD" w:rsidRPr="00130E5F" w:rsidRDefault="00E74538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Джон Локк выделял следующие виды (ветви) государственной власти:</w:t>
            </w:r>
          </w:p>
          <w:p w:rsidR="00E74538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4538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А. Законодательную;</w:t>
            </w:r>
          </w:p>
          <w:p w:rsidR="00E74538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Б. Исполнительную;</w:t>
            </w:r>
          </w:p>
          <w:p w:rsidR="00E74538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В. Судебную;</w:t>
            </w:r>
          </w:p>
          <w:p w:rsidR="00E74538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Г. Федеративную;</w:t>
            </w:r>
          </w:p>
          <w:p w:rsidR="00E74538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Д. Монархическую. </w:t>
            </w:r>
          </w:p>
        </w:tc>
        <w:tc>
          <w:tcPr>
            <w:tcW w:w="765" w:type="dxa"/>
          </w:tcPr>
          <w:p w:rsidR="005703CD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АБГ</w:t>
            </w:r>
            <w:r w:rsidR="00130E5F">
              <w:rPr>
                <w:rFonts w:ascii="Times New Roman" w:hAnsi="Times New Roman" w:cs="Times New Roman"/>
                <w:sz w:val="24"/>
                <w:szCs w:val="24"/>
              </w:rPr>
              <w:t xml:space="preserve"> (2 балла)</w:t>
            </w:r>
          </w:p>
        </w:tc>
      </w:tr>
      <w:tr w:rsidR="00E74538" w:rsidRPr="00130E5F" w:rsidTr="00130E5F">
        <w:tc>
          <w:tcPr>
            <w:tcW w:w="10343" w:type="dxa"/>
            <w:gridSpan w:val="6"/>
          </w:tcPr>
          <w:p w:rsidR="00E74538" w:rsidRPr="00130E5F" w:rsidRDefault="00E74538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Предложите минимальное по объему обобщающее понятие, вбирающее в себя все нижеперечисленные</w:t>
            </w:r>
            <w:r w:rsidR="00CB20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B20E8">
              <w:rPr>
                <w:rFonts w:ascii="Times New Roman" w:hAnsi="Times New Roman" w:cs="Times New Roman"/>
                <w:b/>
                <w:sz w:val="24"/>
                <w:szCs w:val="24"/>
              </w:rPr>
              <w:t>(Максимальное количество баллов за задание – 10)</w:t>
            </w: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5703CD" w:rsidRPr="00130E5F" w:rsidTr="00130E5F">
        <w:tc>
          <w:tcPr>
            <w:tcW w:w="425" w:type="dxa"/>
          </w:tcPr>
          <w:p w:rsidR="005703CD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1" w:type="dxa"/>
          </w:tcPr>
          <w:p w:rsidR="005703CD" w:rsidRPr="00130E5F" w:rsidRDefault="00442B13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Охранительная функция; регулятивная функция.</w:t>
            </w:r>
          </w:p>
        </w:tc>
        <w:tc>
          <w:tcPr>
            <w:tcW w:w="3167" w:type="dxa"/>
            <w:gridSpan w:val="4"/>
          </w:tcPr>
          <w:p w:rsidR="005703CD" w:rsidRPr="00130E5F" w:rsidRDefault="00442B13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Функции права</w:t>
            </w:r>
            <w:r w:rsidR="00130E5F">
              <w:rPr>
                <w:rFonts w:ascii="Times New Roman" w:hAnsi="Times New Roman" w:cs="Times New Roman"/>
                <w:sz w:val="24"/>
                <w:szCs w:val="24"/>
              </w:rPr>
              <w:t xml:space="preserve"> (2 балла)</w:t>
            </w:r>
          </w:p>
        </w:tc>
      </w:tr>
      <w:tr w:rsidR="005703CD" w:rsidRPr="00130E5F" w:rsidTr="00130E5F">
        <w:tc>
          <w:tcPr>
            <w:tcW w:w="425" w:type="dxa"/>
          </w:tcPr>
          <w:p w:rsidR="005703CD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51" w:type="dxa"/>
          </w:tcPr>
          <w:p w:rsidR="005703CD" w:rsidRPr="00130E5F" w:rsidRDefault="00450C9E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Классовая сущность; </w:t>
            </w:r>
            <w:proofErr w:type="spellStart"/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общесоциальная</w:t>
            </w:r>
            <w:proofErr w:type="spellEnd"/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 сущность.</w:t>
            </w:r>
          </w:p>
        </w:tc>
        <w:tc>
          <w:tcPr>
            <w:tcW w:w="3167" w:type="dxa"/>
            <w:gridSpan w:val="4"/>
          </w:tcPr>
          <w:p w:rsidR="005703CD" w:rsidRPr="00130E5F" w:rsidRDefault="00450C9E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Сущность государства</w:t>
            </w:r>
            <w:r w:rsidR="00130E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20E8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130E5F">
              <w:rPr>
                <w:rFonts w:ascii="Times New Roman" w:hAnsi="Times New Roman" w:cs="Times New Roman"/>
                <w:sz w:val="24"/>
                <w:szCs w:val="24"/>
              </w:rPr>
              <w:t>(2 балла)</w:t>
            </w:r>
          </w:p>
        </w:tc>
      </w:tr>
      <w:tr w:rsidR="00E74538" w:rsidRPr="00130E5F" w:rsidTr="00130E5F">
        <w:tc>
          <w:tcPr>
            <w:tcW w:w="425" w:type="dxa"/>
          </w:tcPr>
          <w:p w:rsidR="00E74538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51" w:type="dxa"/>
          </w:tcPr>
          <w:p w:rsidR="00E74538" w:rsidRPr="00130E5F" w:rsidRDefault="00450C9E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Парламентская; президентская; смешанная. </w:t>
            </w:r>
          </w:p>
        </w:tc>
        <w:tc>
          <w:tcPr>
            <w:tcW w:w="3167" w:type="dxa"/>
            <w:gridSpan w:val="4"/>
          </w:tcPr>
          <w:p w:rsidR="00E74538" w:rsidRPr="00130E5F" w:rsidRDefault="00450C9E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Республики</w:t>
            </w:r>
            <w:r w:rsidR="00130E5F">
              <w:rPr>
                <w:rFonts w:ascii="Times New Roman" w:hAnsi="Times New Roman" w:cs="Times New Roman"/>
                <w:sz w:val="24"/>
                <w:szCs w:val="24"/>
              </w:rPr>
              <w:t xml:space="preserve"> (2 балла)</w:t>
            </w:r>
          </w:p>
        </w:tc>
      </w:tr>
      <w:tr w:rsidR="00E74538" w:rsidRPr="00130E5F" w:rsidTr="00130E5F">
        <w:tc>
          <w:tcPr>
            <w:tcW w:w="425" w:type="dxa"/>
          </w:tcPr>
          <w:p w:rsidR="00E74538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51" w:type="dxa"/>
          </w:tcPr>
          <w:p w:rsidR="00E74538" w:rsidRPr="00130E5F" w:rsidRDefault="00450C9E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Законодательная; исполнительная; судебная. </w:t>
            </w:r>
          </w:p>
        </w:tc>
        <w:tc>
          <w:tcPr>
            <w:tcW w:w="3167" w:type="dxa"/>
            <w:gridSpan w:val="4"/>
          </w:tcPr>
          <w:p w:rsidR="00E74538" w:rsidRPr="00130E5F" w:rsidRDefault="00450C9E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Ветви государственной </w:t>
            </w:r>
            <w:r w:rsidRPr="00130E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власти</w:t>
            </w:r>
            <w:r w:rsidR="00130E5F">
              <w:rPr>
                <w:rFonts w:ascii="Times New Roman" w:hAnsi="Times New Roman" w:cs="Times New Roman"/>
                <w:sz w:val="24"/>
                <w:szCs w:val="24"/>
              </w:rPr>
              <w:t xml:space="preserve"> (2 балла)</w:t>
            </w:r>
          </w:p>
        </w:tc>
      </w:tr>
      <w:tr w:rsidR="00E74538" w:rsidRPr="00130E5F" w:rsidTr="00130E5F">
        <w:tc>
          <w:tcPr>
            <w:tcW w:w="425" w:type="dxa"/>
          </w:tcPr>
          <w:p w:rsidR="00E74538" w:rsidRPr="00130E5F" w:rsidRDefault="00E74538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6751" w:type="dxa"/>
          </w:tcPr>
          <w:p w:rsidR="00E74538" w:rsidRPr="00130E5F" w:rsidRDefault="00450C9E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Субъект; объект; субъективная сторона; объективная сторона. </w:t>
            </w:r>
          </w:p>
        </w:tc>
        <w:tc>
          <w:tcPr>
            <w:tcW w:w="3167" w:type="dxa"/>
            <w:gridSpan w:val="4"/>
          </w:tcPr>
          <w:p w:rsidR="00E74538" w:rsidRPr="00130E5F" w:rsidRDefault="00450C9E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Состав правонарушения</w:t>
            </w:r>
            <w:r w:rsidR="00130E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20E8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130E5F">
              <w:rPr>
                <w:rFonts w:ascii="Times New Roman" w:hAnsi="Times New Roman" w:cs="Times New Roman"/>
                <w:sz w:val="24"/>
                <w:szCs w:val="24"/>
              </w:rPr>
              <w:t>(2 балла)</w:t>
            </w:r>
          </w:p>
        </w:tc>
      </w:tr>
      <w:tr w:rsidR="00E74538" w:rsidRPr="00130E5F" w:rsidTr="00130E5F">
        <w:tc>
          <w:tcPr>
            <w:tcW w:w="10343" w:type="dxa"/>
            <w:gridSpan w:val="6"/>
          </w:tcPr>
          <w:p w:rsidR="00E74538" w:rsidRPr="00CB20E8" w:rsidRDefault="00450C9E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Ниже приведены ряды стран, которые должны быть объединены общим признаком. Однако в каждом из рядов допущена ошибка. Укажите признак и страну, выпадающую из ряда</w:t>
            </w:r>
            <w:r w:rsidR="00CB20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B20E8">
              <w:rPr>
                <w:rFonts w:ascii="Times New Roman" w:hAnsi="Times New Roman" w:cs="Times New Roman"/>
                <w:b/>
                <w:sz w:val="24"/>
                <w:szCs w:val="24"/>
              </w:rPr>
              <w:t>(Максимальное количество баллов за задание – 10)</w:t>
            </w: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</w:tr>
      <w:tr w:rsidR="00E74538" w:rsidRPr="00130E5F" w:rsidTr="00130E5F">
        <w:tc>
          <w:tcPr>
            <w:tcW w:w="425" w:type="dxa"/>
          </w:tcPr>
          <w:p w:rsidR="00E74538" w:rsidRPr="00130E5F" w:rsidRDefault="00450C9E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1" w:type="dxa"/>
          </w:tcPr>
          <w:p w:rsidR="00E74538" w:rsidRPr="00130E5F" w:rsidRDefault="00450C9E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Венгрия, Болгария, Бразилия, Словакия, Великобритания</w:t>
            </w:r>
          </w:p>
        </w:tc>
        <w:tc>
          <w:tcPr>
            <w:tcW w:w="3167" w:type="dxa"/>
            <w:gridSpan w:val="4"/>
          </w:tcPr>
          <w:p w:rsidR="00E74538" w:rsidRPr="00130E5F" w:rsidRDefault="00450C9E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Признак – унитарные государства.</w:t>
            </w:r>
            <w:r w:rsidR="00130E5F">
              <w:rPr>
                <w:rFonts w:ascii="Times New Roman" w:hAnsi="Times New Roman" w:cs="Times New Roman"/>
                <w:sz w:val="24"/>
                <w:szCs w:val="24"/>
              </w:rPr>
              <w:t xml:space="preserve"> (2 балла)</w:t>
            </w: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 Выпадающая страна </w:t>
            </w:r>
            <w:r w:rsidR="00CE307F" w:rsidRPr="00130E5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 Бразилия</w:t>
            </w:r>
            <w:r w:rsidR="00CE307F"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130E5F">
              <w:rPr>
                <w:rFonts w:ascii="Times New Roman" w:hAnsi="Times New Roman" w:cs="Times New Roman"/>
                <w:sz w:val="24"/>
                <w:szCs w:val="24"/>
              </w:rPr>
              <w:t>(3 балла)</w:t>
            </w:r>
          </w:p>
        </w:tc>
      </w:tr>
      <w:tr w:rsidR="00CE307F" w:rsidRPr="00130E5F" w:rsidTr="00130E5F">
        <w:tc>
          <w:tcPr>
            <w:tcW w:w="425" w:type="dxa"/>
          </w:tcPr>
          <w:p w:rsidR="00CE307F" w:rsidRPr="00130E5F" w:rsidRDefault="00CE307F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51" w:type="dxa"/>
          </w:tcPr>
          <w:p w:rsidR="00CE307F" w:rsidRPr="00130E5F" w:rsidRDefault="00CE307F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Россия, Италия, Австрия, Пакистан, США.</w:t>
            </w:r>
          </w:p>
        </w:tc>
        <w:tc>
          <w:tcPr>
            <w:tcW w:w="3167" w:type="dxa"/>
            <w:gridSpan w:val="4"/>
          </w:tcPr>
          <w:p w:rsidR="00CE307F" w:rsidRPr="00130E5F" w:rsidRDefault="00CE307F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Признак – федеративные государства.</w:t>
            </w:r>
            <w:r w:rsidR="00130E5F">
              <w:rPr>
                <w:rFonts w:ascii="Times New Roman" w:hAnsi="Times New Roman" w:cs="Times New Roman"/>
                <w:sz w:val="24"/>
                <w:szCs w:val="24"/>
              </w:rPr>
              <w:t xml:space="preserve"> (2 балла)</w:t>
            </w: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 xml:space="preserve"> Выпадающая страна – Италия. </w:t>
            </w:r>
            <w:r w:rsidR="00130E5F">
              <w:rPr>
                <w:rFonts w:ascii="Times New Roman" w:hAnsi="Times New Roman" w:cs="Times New Roman"/>
                <w:sz w:val="24"/>
                <w:szCs w:val="24"/>
              </w:rPr>
              <w:t>(3 балла)</w:t>
            </w:r>
          </w:p>
        </w:tc>
      </w:tr>
      <w:tr w:rsidR="00CE307F" w:rsidRPr="00130E5F" w:rsidTr="00130E5F">
        <w:tc>
          <w:tcPr>
            <w:tcW w:w="10343" w:type="dxa"/>
            <w:gridSpan w:val="6"/>
          </w:tcPr>
          <w:p w:rsidR="00CE307F" w:rsidRPr="00130E5F" w:rsidRDefault="00CE307F" w:rsidP="00130E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>Вставьте пропуски в текст</w:t>
            </w:r>
            <w:r w:rsidR="00CB20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B20E8">
              <w:rPr>
                <w:rFonts w:ascii="Times New Roman" w:hAnsi="Times New Roman" w:cs="Times New Roman"/>
                <w:b/>
                <w:sz w:val="24"/>
                <w:szCs w:val="24"/>
              </w:rPr>
              <w:t>(Максимальное количество баллов за задание – 10)</w:t>
            </w:r>
            <w:bookmarkStart w:id="0" w:name="_GoBack"/>
            <w:bookmarkEnd w:id="0"/>
            <w:r w:rsidRPr="00130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</w:tr>
      <w:tr w:rsidR="00130E5F" w:rsidRPr="00130E5F" w:rsidTr="00130E5F">
        <w:tc>
          <w:tcPr>
            <w:tcW w:w="8587" w:type="dxa"/>
            <w:gridSpan w:val="3"/>
          </w:tcPr>
          <w:p w:rsidR="00130E5F" w:rsidRPr="00130E5F" w:rsidRDefault="00130E5F" w:rsidP="00130E5F">
            <w:pPr>
              <w:jc w:val="both"/>
              <w:rPr>
                <w:rStyle w:val="fontstyle21"/>
                <w:rFonts w:ascii="Times New Roman" w:hAnsi="Times New Roman" w:cs="Times New Roman"/>
              </w:rPr>
            </w:pPr>
            <w:r w:rsidRPr="00130E5F">
              <w:rPr>
                <w:rStyle w:val="fontstyle01"/>
                <w:rFonts w:ascii="Times New Roman" w:hAnsi="Times New Roman" w:cs="Times New Roman"/>
                <w:b w:val="0"/>
              </w:rPr>
              <w:t>___________________ _____________________ (1)</w:t>
            </w:r>
            <w:r w:rsidRPr="00130E5F">
              <w:rPr>
                <w:rStyle w:val="fontstyle01"/>
                <w:rFonts w:ascii="Times New Roman" w:hAnsi="Times New Roman" w:cs="Times New Roman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>показывает, как организовано право, как выражено вовне его содержание.</w:t>
            </w: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>Под __________________ _______________ (1) понимается официальное закрепление содержания норм права в целях</w:t>
            </w: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>придания конкретным явлениям официальной юридической силы, качества</w:t>
            </w: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>общеобязательности как государственно-властных велений, иерархичности.</w:t>
            </w:r>
          </w:p>
          <w:p w:rsidR="00130E5F" w:rsidRPr="00130E5F" w:rsidRDefault="00130E5F" w:rsidP="00130E5F">
            <w:pPr>
              <w:jc w:val="both"/>
              <w:rPr>
                <w:rStyle w:val="fontstyle21"/>
                <w:rFonts w:ascii="Times New Roman" w:hAnsi="Times New Roman" w:cs="Times New Roman"/>
              </w:rPr>
            </w:pPr>
            <w:r w:rsidRPr="00130E5F">
              <w:rPr>
                <w:rStyle w:val="fontstyle01"/>
                <w:rFonts w:ascii="Times New Roman" w:hAnsi="Times New Roman" w:cs="Times New Roman"/>
                <w:b w:val="0"/>
              </w:rPr>
              <w:t>_______________________ _____________________ (2)</w:t>
            </w:r>
            <w:r w:rsidRPr="00130E5F">
              <w:rPr>
                <w:rStyle w:val="fontstyle01"/>
                <w:rFonts w:ascii="Times New Roman" w:hAnsi="Times New Roman" w:cs="Times New Roman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>– это решение судебных органов по конкретному делу, которое</w:t>
            </w: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>впоследствии принимается за обязательное правило при рассмотрении аналогичных дел.</w:t>
            </w:r>
          </w:p>
          <w:p w:rsidR="00130E5F" w:rsidRPr="00130E5F" w:rsidRDefault="00130E5F" w:rsidP="00130E5F">
            <w:pPr>
              <w:jc w:val="both"/>
              <w:rPr>
                <w:rStyle w:val="fontstyle21"/>
                <w:rFonts w:ascii="Times New Roman" w:hAnsi="Times New Roman" w:cs="Times New Roman"/>
              </w:rPr>
            </w:pPr>
            <w:r w:rsidRPr="00130E5F">
              <w:rPr>
                <w:rStyle w:val="fontstyle01"/>
                <w:rFonts w:ascii="Times New Roman" w:hAnsi="Times New Roman" w:cs="Times New Roman"/>
                <w:b w:val="0"/>
              </w:rPr>
              <w:t>______________________ _____________________ (3)</w:t>
            </w:r>
            <w:r w:rsidRPr="00130E5F">
              <w:rPr>
                <w:rStyle w:val="fontstyle01"/>
                <w:rFonts w:ascii="Times New Roman" w:hAnsi="Times New Roman" w:cs="Times New Roman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>во многих правовых системах признается источником права.</w:t>
            </w: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>В Древнем Риме суды обязательно ссылались при вынесении решений на работы наиболее</w:t>
            </w: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 xml:space="preserve">известных римских юристов – </w:t>
            </w:r>
            <w:proofErr w:type="spellStart"/>
            <w:r w:rsidRPr="00130E5F">
              <w:rPr>
                <w:rStyle w:val="fontstyle21"/>
                <w:rFonts w:ascii="Times New Roman" w:hAnsi="Times New Roman" w:cs="Times New Roman"/>
              </w:rPr>
              <w:t>Ульпиана</w:t>
            </w:r>
            <w:proofErr w:type="spellEnd"/>
            <w:r w:rsidRPr="00130E5F">
              <w:rPr>
                <w:rStyle w:val="fontstyle21"/>
                <w:rFonts w:ascii="Times New Roman" w:hAnsi="Times New Roman" w:cs="Times New Roman"/>
              </w:rPr>
              <w:t xml:space="preserve">, Павла, Гая, </w:t>
            </w:r>
            <w:proofErr w:type="spellStart"/>
            <w:r w:rsidRPr="00130E5F">
              <w:rPr>
                <w:rStyle w:val="fontstyle21"/>
                <w:rFonts w:ascii="Times New Roman" w:hAnsi="Times New Roman" w:cs="Times New Roman"/>
              </w:rPr>
              <w:t>Папиниана</w:t>
            </w:r>
            <w:proofErr w:type="spellEnd"/>
            <w:r w:rsidRPr="00130E5F">
              <w:rPr>
                <w:rStyle w:val="fontstyle21"/>
                <w:rFonts w:ascii="Times New Roman" w:hAnsi="Times New Roman" w:cs="Times New Roman"/>
              </w:rPr>
              <w:t xml:space="preserve"> и </w:t>
            </w:r>
            <w:proofErr w:type="spellStart"/>
            <w:r w:rsidRPr="00130E5F">
              <w:rPr>
                <w:rStyle w:val="fontstyle21"/>
                <w:rFonts w:ascii="Times New Roman" w:hAnsi="Times New Roman" w:cs="Times New Roman"/>
              </w:rPr>
              <w:t>Модестина</w:t>
            </w:r>
            <w:proofErr w:type="spellEnd"/>
            <w:r w:rsidRPr="00130E5F">
              <w:rPr>
                <w:rStyle w:val="fontstyle21"/>
                <w:rFonts w:ascii="Times New Roman" w:hAnsi="Times New Roman" w:cs="Times New Roman"/>
              </w:rPr>
              <w:t>. В английских</w:t>
            </w: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>судах также при создании судебного прецедента возможны ссылки на труды известных</w:t>
            </w: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>юристов. В мусульманских странах труды известных юристов-богословов, знатоков ислама</w:t>
            </w: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>считаются единственным источником права.</w:t>
            </w:r>
          </w:p>
          <w:p w:rsidR="00130E5F" w:rsidRPr="00130E5F" w:rsidRDefault="00130E5F" w:rsidP="00130E5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 ____________________ (4) представляют собой соглашение двух или более субъектов, в результате чего устанавливаются, изменяются или отменяются нормы права.</w:t>
            </w:r>
          </w:p>
          <w:p w:rsidR="00130E5F" w:rsidRPr="00130E5F" w:rsidRDefault="00130E5F" w:rsidP="00130E5F">
            <w:pPr>
              <w:jc w:val="both"/>
              <w:rPr>
                <w:rStyle w:val="fontstyle21"/>
                <w:rFonts w:ascii="Times New Roman" w:hAnsi="Times New Roman" w:cs="Times New Roman"/>
              </w:rPr>
            </w:pPr>
            <w:r w:rsidRPr="00130E5F">
              <w:rPr>
                <w:rStyle w:val="fontstyle01"/>
                <w:rFonts w:ascii="Times New Roman" w:hAnsi="Times New Roman" w:cs="Times New Roman"/>
              </w:rPr>
              <w:t xml:space="preserve">______________________ ____________________ ________________ </w:t>
            </w:r>
            <w:r w:rsidRPr="00130E5F">
              <w:rPr>
                <w:rStyle w:val="fontstyle01"/>
                <w:rFonts w:ascii="Times New Roman" w:hAnsi="Times New Roman" w:cs="Times New Roman"/>
                <w:b w:val="0"/>
              </w:rPr>
              <w:t>(5)</w:t>
            </w:r>
            <w:r w:rsidRPr="00130E5F">
              <w:rPr>
                <w:rStyle w:val="fontstyle21"/>
                <w:rFonts w:ascii="Times New Roman" w:hAnsi="Times New Roman" w:cs="Times New Roman"/>
                <w:b/>
              </w:rPr>
              <w:t>–</w:t>
            </w:r>
            <w:r w:rsidRPr="00130E5F">
              <w:rPr>
                <w:rStyle w:val="fontstyle21"/>
                <w:rFonts w:ascii="Times New Roman" w:hAnsi="Times New Roman" w:cs="Times New Roman"/>
              </w:rPr>
              <w:t xml:space="preserve"> главный источник права. Принятие данных актов</w:t>
            </w: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>относится к монопольному праву государства, а сами акты составляют иерархическую</w:t>
            </w: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>систему.</w:t>
            </w: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 xml:space="preserve">Для __________________________ _______________________ _____________ (5) характерны следующие </w:t>
            </w:r>
            <w:r w:rsidRPr="00130E5F">
              <w:rPr>
                <w:rStyle w:val="fontstyle31"/>
                <w:rFonts w:ascii="Times New Roman" w:hAnsi="Times New Roman" w:cs="Times New Roman"/>
              </w:rPr>
              <w:t>признаки</w:t>
            </w:r>
            <w:r w:rsidRPr="00130E5F">
              <w:rPr>
                <w:rStyle w:val="fontstyle21"/>
                <w:rFonts w:ascii="Times New Roman" w:hAnsi="Times New Roman" w:cs="Times New Roman"/>
              </w:rPr>
              <w:t xml:space="preserve">: </w:t>
            </w:r>
          </w:p>
          <w:p w:rsidR="00130E5F" w:rsidRPr="00130E5F" w:rsidRDefault="00130E5F" w:rsidP="00130E5F">
            <w:pPr>
              <w:jc w:val="both"/>
              <w:rPr>
                <w:rStyle w:val="fontstyle21"/>
                <w:rFonts w:ascii="Times New Roman" w:hAnsi="Times New Roman" w:cs="Times New Roman"/>
              </w:rPr>
            </w:pPr>
            <w:r w:rsidRPr="00130E5F">
              <w:rPr>
                <w:rStyle w:val="fontstyle21"/>
                <w:rFonts w:ascii="Times New Roman" w:hAnsi="Times New Roman" w:cs="Times New Roman"/>
              </w:rPr>
              <w:t>а) письменная</w:t>
            </w: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 xml:space="preserve">форма; </w:t>
            </w:r>
          </w:p>
          <w:p w:rsidR="00130E5F" w:rsidRPr="00130E5F" w:rsidRDefault="00130E5F" w:rsidP="00130E5F">
            <w:pPr>
              <w:jc w:val="both"/>
              <w:rPr>
                <w:rStyle w:val="fontstyle21"/>
                <w:rFonts w:ascii="Times New Roman" w:hAnsi="Times New Roman" w:cs="Times New Roman"/>
              </w:rPr>
            </w:pPr>
            <w:r w:rsidRPr="00130E5F">
              <w:rPr>
                <w:rStyle w:val="fontstyle21"/>
                <w:rFonts w:ascii="Times New Roman" w:hAnsi="Times New Roman" w:cs="Times New Roman"/>
              </w:rPr>
              <w:t xml:space="preserve">б) содержание составляют нормы права, т. е. правила поведения; </w:t>
            </w:r>
          </w:p>
          <w:p w:rsidR="00130E5F" w:rsidRPr="00130E5F" w:rsidRDefault="00130E5F" w:rsidP="00130E5F">
            <w:pPr>
              <w:jc w:val="both"/>
              <w:rPr>
                <w:rStyle w:val="fontstyle21"/>
                <w:rFonts w:ascii="Times New Roman" w:hAnsi="Times New Roman" w:cs="Times New Roman"/>
              </w:rPr>
            </w:pPr>
            <w:r w:rsidRPr="00130E5F">
              <w:rPr>
                <w:rStyle w:val="fontstyle21"/>
                <w:rFonts w:ascii="Times New Roman" w:hAnsi="Times New Roman" w:cs="Times New Roman"/>
              </w:rPr>
              <w:t>в) исходят от</w:t>
            </w: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>государства: государственных органов и должностных лиц, наделенных правом принимать</w:t>
            </w: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 xml:space="preserve">нормы права, изменять или дополнять их; </w:t>
            </w:r>
          </w:p>
          <w:p w:rsidR="00130E5F" w:rsidRPr="00130E5F" w:rsidRDefault="00130E5F" w:rsidP="00130E5F">
            <w:pPr>
              <w:jc w:val="both"/>
              <w:rPr>
                <w:rStyle w:val="fontstyle21"/>
                <w:rFonts w:ascii="Times New Roman" w:hAnsi="Times New Roman" w:cs="Times New Roman"/>
              </w:rPr>
            </w:pPr>
            <w:r w:rsidRPr="00130E5F">
              <w:rPr>
                <w:rStyle w:val="fontstyle21"/>
                <w:rFonts w:ascii="Times New Roman" w:hAnsi="Times New Roman" w:cs="Times New Roman"/>
              </w:rPr>
              <w:t>г) принимаются в особом порядке, называемом</w:t>
            </w:r>
            <w:r w:rsidRPr="00130E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E5F">
              <w:rPr>
                <w:rStyle w:val="fontstyle21"/>
                <w:rFonts w:ascii="Times New Roman" w:hAnsi="Times New Roman" w:cs="Times New Roman"/>
              </w:rPr>
              <w:t xml:space="preserve">«правотворческий процесс»; </w:t>
            </w:r>
          </w:p>
          <w:p w:rsidR="00130E5F" w:rsidRPr="00130E5F" w:rsidRDefault="00130E5F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Style w:val="fontstyle21"/>
                <w:rFonts w:ascii="Times New Roman" w:hAnsi="Times New Roman" w:cs="Times New Roman"/>
              </w:rPr>
              <w:t>д) иерархическая подчиненность актов.</w:t>
            </w:r>
          </w:p>
        </w:tc>
        <w:tc>
          <w:tcPr>
            <w:tcW w:w="1756" w:type="dxa"/>
            <w:gridSpan w:val="3"/>
          </w:tcPr>
          <w:p w:rsidR="00130E5F" w:rsidRPr="00130E5F" w:rsidRDefault="00130E5F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1. Форма права.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 балла)</w:t>
            </w:r>
          </w:p>
          <w:p w:rsidR="00130E5F" w:rsidRPr="00130E5F" w:rsidRDefault="00130E5F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2. Судебный прецедент.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20E8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 балла)</w:t>
            </w:r>
          </w:p>
          <w:p w:rsidR="00130E5F" w:rsidRPr="00130E5F" w:rsidRDefault="00130E5F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3. Правовая доктрина.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20E8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 балла)</w:t>
            </w:r>
          </w:p>
          <w:p w:rsidR="00130E5F" w:rsidRPr="00130E5F" w:rsidRDefault="00130E5F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4. Нормативные договоры.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20E8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 балла)</w:t>
            </w:r>
          </w:p>
          <w:p w:rsidR="00130E5F" w:rsidRPr="00130E5F" w:rsidRDefault="00130E5F" w:rsidP="00130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E5F">
              <w:rPr>
                <w:rFonts w:ascii="Times New Roman" w:hAnsi="Times New Roman" w:cs="Times New Roman"/>
                <w:sz w:val="24"/>
                <w:szCs w:val="24"/>
              </w:rPr>
              <w:t>5. Нормативные правовые акты.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 балла)</w:t>
            </w:r>
          </w:p>
        </w:tc>
      </w:tr>
    </w:tbl>
    <w:p w:rsidR="00BA3AD8" w:rsidRPr="00130E5F" w:rsidRDefault="00BA3AD8" w:rsidP="00130E5F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BA3AD8" w:rsidRPr="00130E5F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7454" w:rsidRDefault="00347454" w:rsidP="00130E5F">
      <w:pPr>
        <w:spacing w:after="0" w:line="240" w:lineRule="auto"/>
      </w:pPr>
      <w:r>
        <w:separator/>
      </w:r>
    </w:p>
  </w:endnote>
  <w:endnote w:type="continuationSeparator" w:id="0">
    <w:p w:rsidR="00347454" w:rsidRDefault="00347454" w:rsidP="00130E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14009381"/>
      <w:docPartObj>
        <w:docPartGallery w:val="Page Numbers (Bottom of Page)"/>
        <w:docPartUnique/>
      </w:docPartObj>
    </w:sdtPr>
    <w:sdtEndPr/>
    <w:sdtContent>
      <w:p w:rsidR="00130E5F" w:rsidRDefault="00130E5F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B20E8">
          <w:rPr>
            <w:noProof/>
          </w:rPr>
          <w:t>2</w:t>
        </w:r>
        <w:r>
          <w:fldChar w:fldCharType="end"/>
        </w:r>
      </w:p>
    </w:sdtContent>
  </w:sdt>
  <w:p w:rsidR="00130E5F" w:rsidRDefault="00130E5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7454" w:rsidRDefault="00347454" w:rsidP="00130E5F">
      <w:pPr>
        <w:spacing w:after="0" w:line="240" w:lineRule="auto"/>
      </w:pPr>
      <w:r>
        <w:separator/>
      </w:r>
    </w:p>
  </w:footnote>
  <w:footnote w:type="continuationSeparator" w:id="0">
    <w:p w:rsidR="00347454" w:rsidRDefault="00347454" w:rsidP="00130E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A79"/>
    <w:rsid w:val="000E2440"/>
    <w:rsid w:val="00130E5F"/>
    <w:rsid w:val="002B6C3D"/>
    <w:rsid w:val="00347454"/>
    <w:rsid w:val="00442B13"/>
    <w:rsid w:val="004469C6"/>
    <w:rsid w:val="00450C9E"/>
    <w:rsid w:val="005703CD"/>
    <w:rsid w:val="00964A3A"/>
    <w:rsid w:val="009E6A79"/>
    <w:rsid w:val="00A913F1"/>
    <w:rsid w:val="00AB198D"/>
    <w:rsid w:val="00B247BB"/>
    <w:rsid w:val="00B7312F"/>
    <w:rsid w:val="00BA3AD8"/>
    <w:rsid w:val="00CB20E8"/>
    <w:rsid w:val="00CE307F"/>
    <w:rsid w:val="00E74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6A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CE307F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CE307F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a0"/>
    <w:rsid w:val="002B6C3D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130E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30E5F"/>
  </w:style>
  <w:style w:type="paragraph" w:styleId="a6">
    <w:name w:val="footer"/>
    <w:basedOn w:val="a"/>
    <w:link w:val="a7"/>
    <w:uiPriority w:val="99"/>
    <w:unhideWhenUsed/>
    <w:rsid w:val="00130E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30E5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6A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CE307F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CE307F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a0"/>
    <w:rsid w:val="002B6C3D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130E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30E5F"/>
  </w:style>
  <w:style w:type="paragraph" w:styleId="a6">
    <w:name w:val="footer"/>
    <w:basedOn w:val="a"/>
    <w:link w:val="a7"/>
    <w:uiPriority w:val="99"/>
    <w:unhideWhenUsed/>
    <w:rsid w:val="00130E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30E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1052</Words>
  <Characters>6000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User</cp:lastModifiedBy>
  <cp:revision>4</cp:revision>
  <dcterms:created xsi:type="dcterms:W3CDTF">2021-09-19T17:20:00Z</dcterms:created>
  <dcterms:modified xsi:type="dcterms:W3CDTF">2021-09-28T07:59:00Z</dcterms:modified>
</cp:coreProperties>
</file>